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605" w:rsidRPr="002B39CB" w:rsidRDefault="00494605" w:rsidP="00494605">
      <w:pPr>
        <w:rPr>
          <w:sz w:val="18"/>
          <w:szCs w:val="18"/>
        </w:rPr>
      </w:pPr>
    </w:p>
    <w:tbl>
      <w:tblPr>
        <w:tblpPr w:leftFromText="141" w:rightFromText="141" w:vertAnchor="text" w:tblpXSpec="center" w:tblpY="26"/>
        <w:tblW w:w="50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59"/>
        <w:gridCol w:w="546"/>
        <w:gridCol w:w="77"/>
        <w:gridCol w:w="2565"/>
        <w:gridCol w:w="702"/>
      </w:tblGrid>
      <w:tr w:rsidR="00494605" w:rsidRPr="00B356E0" w:rsidTr="00E0348A">
        <w:trPr>
          <w:trHeight w:val="954"/>
        </w:trPr>
        <w:tc>
          <w:tcPr>
            <w:tcW w:w="11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4605" w:rsidRPr="00B356E0" w:rsidRDefault="00494605" w:rsidP="007D6659">
            <w:pPr>
              <w:jc w:val="both"/>
              <w:rPr>
                <w:rFonts w:ascii="Century Gothic" w:hAnsi="Century Gothic" w:cs="Arial"/>
              </w:rPr>
            </w:pPr>
            <w:r>
              <w:rPr>
                <w:noProof/>
                <w:lang w:val="es-BO" w:eastAsia="es-BO"/>
              </w:rPr>
              <w:drawing>
                <wp:anchor distT="0" distB="0" distL="114300" distR="114300" simplePos="0" relativeHeight="251659264" behindDoc="0" locked="0" layoutInCell="1" allowOverlap="1" wp14:anchorId="7D914CA8" wp14:editId="4A36BD05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41275</wp:posOffset>
                  </wp:positionV>
                  <wp:extent cx="500380" cy="416560"/>
                  <wp:effectExtent l="0" t="0" r="0" b="2540"/>
                  <wp:wrapNone/>
                  <wp:docPr id="2" name="Imagen 2" descr="http://prensa.tribunalconstitucional.gov.bo/wp-content/bolivia_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prensa.tribunalconstitucional.gov.bo/wp-content/bolivia_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94605" w:rsidRPr="00B356E0" w:rsidRDefault="00494605" w:rsidP="007D6659">
            <w:pPr>
              <w:jc w:val="both"/>
              <w:rPr>
                <w:rFonts w:ascii="Century Gothic" w:hAnsi="Century Gothic" w:cs="Arial"/>
              </w:rPr>
            </w:pPr>
          </w:p>
          <w:p w:rsidR="00494605" w:rsidRPr="00B356E0" w:rsidRDefault="00494605" w:rsidP="007D6659">
            <w:pPr>
              <w:jc w:val="both"/>
              <w:rPr>
                <w:rFonts w:ascii="Century Gothic" w:hAnsi="Century Gothic" w:cs="Arial"/>
              </w:rPr>
            </w:pPr>
          </w:p>
          <w:p w:rsidR="00494605" w:rsidRPr="00B356E0" w:rsidRDefault="00494605" w:rsidP="007D6659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188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4605" w:rsidRPr="000D56FE" w:rsidRDefault="00494605" w:rsidP="0069690B">
            <w:pPr>
              <w:jc w:val="center"/>
              <w:rPr>
                <w:rFonts w:cs="Arial"/>
                <w:b/>
                <w:i/>
              </w:rPr>
            </w:pPr>
            <w:r w:rsidRPr="000D56FE">
              <w:rPr>
                <w:rFonts w:cs="Arial"/>
                <w:b/>
                <w:i/>
              </w:rPr>
              <w:t>DEPÓSITOS ADUANEROS BOLIVIANOS</w:t>
            </w:r>
          </w:p>
          <w:p w:rsidR="00494605" w:rsidRPr="000D56FE" w:rsidRDefault="00BA618E" w:rsidP="0069690B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INVITACIÓN A PRESENTACIÓN DE EXPRESIONES DE INTERÉS</w:t>
            </w:r>
          </w:p>
        </w:tc>
        <w:tc>
          <w:tcPr>
            <w:tcW w:w="7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4605" w:rsidRDefault="00494605" w:rsidP="007D6659">
            <w:pPr>
              <w:jc w:val="center"/>
              <w:rPr>
                <w:rFonts w:ascii="Century Gothic" w:hAnsi="Century Gothic" w:cs="Arial"/>
              </w:rPr>
            </w:pPr>
            <w:r>
              <w:rPr>
                <w:noProof/>
                <w:lang w:val="es-BO" w:eastAsia="es-BO"/>
              </w:rPr>
              <w:drawing>
                <wp:inline distT="0" distB="0" distL="0" distR="0" wp14:anchorId="30FE498D" wp14:editId="26586CCF">
                  <wp:extent cx="550909" cy="365760"/>
                  <wp:effectExtent l="0" t="0" r="1905" b="0"/>
                  <wp:docPr id="1" name="Imagen 1" descr="LOGO D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D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644" cy="3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4605" w:rsidRPr="00B356E0" w:rsidTr="00E0348A">
        <w:trPr>
          <w:trHeight w:val="4215"/>
        </w:trPr>
        <w:tc>
          <w:tcPr>
            <w:tcW w:w="5049" w:type="dxa"/>
            <w:gridSpan w:val="5"/>
            <w:shd w:val="clear" w:color="auto" w:fill="auto"/>
            <w:vAlign w:val="center"/>
          </w:tcPr>
          <w:p w:rsidR="008613FA" w:rsidRPr="00D4462D" w:rsidRDefault="0006400B" w:rsidP="007D6659">
            <w:pPr>
              <w:jc w:val="both"/>
              <w:rPr>
                <w:rFonts w:cs="Arial"/>
                <w:sz w:val="14"/>
                <w:szCs w:val="14"/>
              </w:rPr>
            </w:pPr>
            <w:r w:rsidRPr="00D4462D">
              <w:rPr>
                <w:rFonts w:cs="Arial"/>
                <w:sz w:val="14"/>
                <w:szCs w:val="14"/>
              </w:rPr>
              <w:t>La Empresa</w:t>
            </w:r>
            <w:r w:rsidR="00EF5F2D" w:rsidRPr="00D4462D">
              <w:rPr>
                <w:rFonts w:cs="Arial"/>
                <w:sz w:val="14"/>
                <w:szCs w:val="14"/>
              </w:rPr>
              <w:t xml:space="preserve"> Pública</w:t>
            </w:r>
            <w:r w:rsidRPr="00D4462D">
              <w:rPr>
                <w:rFonts w:cs="Arial"/>
                <w:sz w:val="14"/>
                <w:szCs w:val="14"/>
              </w:rPr>
              <w:t xml:space="preserve"> Nacional Estratégica Depósitos Aduaneros Bolivianos </w:t>
            </w:r>
            <w:r w:rsidR="0069690B">
              <w:rPr>
                <w:rFonts w:cs="Arial"/>
                <w:sz w:val="14"/>
                <w:szCs w:val="14"/>
              </w:rPr>
              <w:t xml:space="preserve">(EPNE-DAB), </w:t>
            </w:r>
            <w:r w:rsidR="00EF5F2D" w:rsidRPr="00D4462D">
              <w:rPr>
                <w:rFonts w:cs="Arial"/>
                <w:sz w:val="14"/>
                <w:szCs w:val="14"/>
              </w:rPr>
              <w:t xml:space="preserve">invita a los </w:t>
            </w:r>
            <w:r w:rsidR="00297885" w:rsidRPr="00D4462D">
              <w:rPr>
                <w:rFonts w:cs="Arial"/>
                <w:sz w:val="14"/>
                <w:szCs w:val="14"/>
              </w:rPr>
              <w:t>proponentes legalmente establecidos,</w:t>
            </w:r>
            <w:r w:rsidR="00B75B6C">
              <w:rPr>
                <w:rFonts w:cs="Arial"/>
                <w:sz w:val="14"/>
                <w:szCs w:val="14"/>
              </w:rPr>
              <w:t xml:space="preserve"> a presentar </w:t>
            </w:r>
            <w:r w:rsidR="00750877">
              <w:rPr>
                <w:rFonts w:cs="Arial"/>
                <w:sz w:val="14"/>
                <w:szCs w:val="14"/>
              </w:rPr>
              <w:t xml:space="preserve">sus </w:t>
            </w:r>
            <w:r w:rsidR="00B75B6C">
              <w:rPr>
                <w:rFonts w:cs="Arial"/>
                <w:sz w:val="14"/>
                <w:szCs w:val="14"/>
              </w:rPr>
              <w:t>expresiones de interés para</w:t>
            </w:r>
            <w:r w:rsidR="00AF66BC">
              <w:rPr>
                <w:rFonts w:cs="Arial"/>
                <w:sz w:val="14"/>
                <w:szCs w:val="14"/>
              </w:rPr>
              <w:t xml:space="preserve"> </w:t>
            </w:r>
            <w:r w:rsidR="00AC231E">
              <w:rPr>
                <w:rFonts w:cs="Arial"/>
                <w:sz w:val="14"/>
                <w:szCs w:val="14"/>
              </w:rPr>
              <w:t>los</w:t>
            </w:r>
            <w:r w:rsidR="009C1EAE">
              <w:rPr>
                <w:rFonts w:cs="Arial"/>
                <w:sz w:val="14"/>
                <w:szCs w:val="14"/>
              </w:rPr>
              <w:t xml:space="preserve"> </w:t>
            </w:r>
            <w:r w:rsidR="00EF5F2D" w:rsidRPr="00D4462D">
              <w:rPr>
                <w:rFonts w:cs="Arial"/>
                <w:sz w:val="14"/>
                <w:szCs w:val="14"/>
              </w:rPr>
              <w:t>proceso</w:t>
            </w:r>
            <w:r w:rsidR="00AC231E">
              <w:rPr>
                <w:rFonts w:cs="Arial"/>
                <w:sz w:val="14"/>
                <w:szCs w:val="14"/>
              </w:rPr>
              <w:t>s</w:t>
            </w:r>
            <w:r w:rsidR="00EF5F2D" w:rsidRPr="00D4462D">
              <w:rPr>
                <w:rFonts w:cs="Arial"/>
                <w:sz w:val="14"/>
                <w:szCs w:val="14"/>
              </w:rPr>
              <w:t xml:space="preserve"> de contratación</w:t>
            </w:r>
            <w:r w:rsidR="008613FA" w:rsidRPr="00D4462D">
              <w:rPr>
                <w:rFonts w:cs="Arial"/>
                <w:sz w:val="14"/>
                <w:szCs w:val="14"/>
              </w:rPr>
              <w:t>:</w:t>
            </w:r>
          </w:p>
          <w:p w:rsidR="00A5147D" w:rsidRPr="0069690B" w:rsidRDefault="00EF5F2D" w:rsidP="007D6659">
            <w:pPr>
              <w:jc w:val="both"/>
              <w:rPr>
                <w:rFonts w:cs="Arial"/>
                <w:sz w:val="8"/>
                <w:szCs w:val="14"/>
              </w:rPr>
            </w:pPr>
            <w:r w:rsidRPr="00D4462D">
              <w:rPr>
                <w:rFonts w:cs="Arial"/>
                <w:sz w:val="14"/>
                <w:szCs w:val="14"/>
              </w:rPr>
              <w:t xml:space="preserve"> </w:t>
            </w:r>
          </w:p>
          <w:p w:rsidR="009C1EAE" w:rsidRDefault="0003514F" w:rsidP="00FD1AB0">
            <w:pPr>
              <w:ind w:left="360"/>
              <w:jc w:val="both"/>
              <w:rPr>
                <w:rFonts w:cs="Arial"/>
                <w:b/>
                <w:sz w:val="12"/>
                <w:szCs w:val="14"/>
              </w:rPr>
            </w:pPr>
            <w:r w:rsidRPr="00FD1AB0">
              <w:rPr>
                <w:rFonts w:cs="Arial"/>
                <w:b/>
                <w:sz w:val="12"/>
                <w:szCs w:val="14"/>
              </w:rPr>
              <w:t>“</w:t>
            </w:r>
            <w:r w:rsidR="005B64A5">
              <w:rPr>
                <w:rFonts w:cs="Arial"/>
                <w:b/>
                <w:sz w:val="12"/>
                <w:szCs w:val="14"/>
              </w:rPr>
              <w:t>SERVICIO DE SEGURIDAD FISICA PRIVADA PARA LOS RECINTOS DAB GESTIÓN 2020</w:t>
            </w:r>
            <w:r w:rsidR="005B64A5" w:rsidRPr="00FD1AB0">
              <w:rPr>
                <w:rFonts w:cs="Arial"/>
                <w:b/>
                <w:sz w:val="12"/>
                <w:szCs w:val="14"/>
              </w:rPr>
              <w:t>”</w:t>
            </w:r>
          </w:p>
          <w:p w:rsidR="00C93E6C" w:rsidRDefault="00C93E6C" w:rsidP="00FD1AB0">
            <w:pPr>
              <w:ind w:left="360"/>
              <w:jc w:val="both"/>
              <w:rPr>
                <w:rFonts w:cs="Arial"/>
                <w:b/>
                <w:sz w:val="12"/>
                <w:szCs w:val="14"/>
              </w:rPr>
            </w:pPr>
          </w:p>
          <w:p w:rsidR="00C93E6C" w:rsidRDefault="005B64A5" w:rsidP="00FD1AB0">
            <w:pPr>
              <w:ind w:left="360"/>
              <w:jc w:val="both"/>
              <w:rPr>
                <w:rFonts w:cs="Arial"/>
                <w:b/>
                <w:sz w:val="12"/>
                <w:szCs w:val="14"/>
              </w:rPr>
            </w:pPr>
            <w:r>
              <w:rPr>
                <w:rFonts w:cs="Arial"/>
                <w:b/>
                <w:sz w:val="12"/>
                <w:szCs w:val="14"/>
              </w:rPr>
              <w:t>“SERVICIO DE ESTIBA/DESESTIBA PARA LOS RECINTOS DAB GESTIÓN 2020”</w:t>
            </w:r>
          </w:p>
          <w:p w:rsidR="00C93E6C" w:rsidRDefault="00C93E6C" w:rsidP="00FD1AB0">
            <w:pPr>
              <w:ind w:left="360"/>
              <w:jc w:val="both"/>
              <w:rPr>
                <w:rFonts w:cs="Arial"/>
                <w:b/>
                <w:sz w:val="12"/>
                <w:szCs w:val="14"/>
              </w:rPr>
            </w:pPr>
          </w:p>
          <w:p w:rsidR="00C93E6C" w:rsidRDefault="005B64A5" w:rsidP="00FD1AB0">
            <w:pPr>
              <w:ind w:left="360"/>
              <w:jc w:val="both"/>
              <w:rPr>
                <w:rFonts w:cs="Arial"/>
                <w:b/>
                <w:sz w:val="12"/>
                <w:szCs w:val="14"/>
              </w:rPr>
            </w:pPr>
            <w:r>
              <w:rPr>
                <w:rFonts w:cs="Arial"/>
                <w:b/>
                <w:sz w:val="12"/>
                <w:szCs w:val="14"/>
              </w:rPr>
              <w:t>“SERVICIO DE TRANSPORTE DE PERSONAL RAILP GESTIÓN 2020“</w:t>
            </w:r>
          </w:p>
          <w:p w:rsidR="005A3F69" w:rsidRDefault="005A3F69" w:rsidP="00FD1AB0">
            <w:pPr>
              <w:ind w:left="360"/>
              <w:jc w:val="both"/>
              <w:rPr>
                <w:rFonts w:cs="Arial"/>
                <w:b/>
                <w:sz w:val="12"/>
                <w:szCs w:val="14"/>
              </w:rPr>
            </w:pPr>
          </w:p>
          <w:p w:rsidR="005A3F69" w:rsidRDefault="005B64A5" w:rsidP="00FD1AB0">
            <w:pPr>
              <w:ind w:left="360"/>
              <w:jc w:val="both"/>
              <w:rPr>
                <w:rFonts w:cs="Arial"/>
                <w:b/>
                <w:sz w:val="12"/>
                <w:szCs w:val="14"/>
              </w:rPr>
            </w:pPr>
            <w:r>
              <w:rPr>
                <w:rFonts w:cs="Arial"/>
                <w:b/>
                <w:sz w:val="12"/>
                <w:szCs w:val="14"/>
              </w:rPr>
              <w:t>“</w:t>
            </w:r>
            <w:bookmarkStart w:id="0" w:name="_GoBack"/>
            <w:r w:rsidR="002A7F0B" w:rsidRPr="002A7F0B">
              <w:rPr>
                <w:rFonts w:cs="Arial"/>
                <w:b/>
                <w:sz w:val="12"/>
                <w:szCs w:val="14"/>
              </w:rPr>
              <w:t>SERVICIO DE LIMPIEZA OFICINAS RAILP GESTI</w:t>
            </w:r>
            <w:r w:rsidR="002A7F0B">
              <w:rPr>
                <w:rFonts w:cs="Arial"/>
                <w:b/>
                <w:sz w:val="12"/>
                <w:szCs w:val="14"/>
              </w:rPr>
              <w:t>Ó</w:t>
            </w:r>
            <w:r w:rsidR="002A7F0B" w:rsidRPr="002A7F0B">
              <w:rPr>
                <w:rFonts w:cs="Arial"/>
                <w:b/>
                <w:sz w:val="12"/>
                <w:szCs w:val="14"/>
              </w:rPr>
              <w:t>N 2020</w:t>
            </w:r>
            <w:bookmarkEnd w:id="0"/>
            <w:r>
              <w:rPr>
                <w:rFonts w:cs="Arial"/>
                <w:b/>
                <w:sz w:val="12"/>
                <w:szCs w:val="14"/>
              </w:rPr>
              <w:t>”</w:t>
            </w:r>
          </w:p>
          <w:p w:rsidR="005A3F69" w:rsidRDefault="005A3F69" w:rsidP="00FD1AB0">
            <w:pPr>
              <w:ind w:left="360"/>
              <w:jc w:val="both"/>
              <w:rPr>
                <w:rFonts w:cs="Arial"/>
                <w:b/>
                <w:sz w:val="12"/>
                <w:szCs w:val="14"/>
              </w:rPr>
            </w:pPr>
          </w:p>
          <w:p w:rsidR="005A3F69" w:rsidRDefault="005B64A5" w:rsidP="00FD1AB0">
            <w:pPr>
              <w:ind w:left="360"/>
              <w:jc w:val="both"/>
              <w:rPr>
                <w:rFonts w:cs="Arial"/>
                <w:b/>
                <w:sz w:val="12"/>
                <w:szCs w:val="14"/>
              </w:rPr>
            </w:pPr>
            <w:r>
              <w:rPr>
                <w:rFonts w:cs="Arial"/>
                <w:b/>
                <w:sz w:val="12"/>
                <w:szCs w:val="14"/>
              </w:rPr>
              <w:t>“SERVICIO DE LIMPIEZA OFICINAS ORURO GESTIÓN 2020”</w:t>
            </w:r>
          </w:p>
          <w:p w:rsidR="0003514F" w:rsidRPr="00C93E6C" w:rsidRDefault="0003514F" w:rsidP="00C93E6C">
            <w:pPr>
              <w:jc w:val="both"/>
              <w:rPr>
                <w:rFonts w:cs="Arial"/>
                <w:sz w:val="14"/>
                <w:szCs w:val="14"/>
              </w:rPr>
            </w:pPr>
          </w:p>
          <w:p w:rsidR="00AC231E" w:rsidRDefault="00EE3926" w:rsidP="00EB78E9">
            <w:pPr>
              <w:jc w:val="both"/>
              <w:rPr>
                <w:rStyle w:val="Hipervnculo"/>
                <w:rFonts w:cs="Arial"/>
                <w:color w:val="auto"/>
                <w:sz w:val="14"/>
                <w:szCs w:val="14"/>
                <w:u w:val="none"/>
              </w:rPr>
            </w:pPr>
            <w:r w:rsidRPr="00D4462D">
              <w:rPr>
                <w:rFonts w:cs="Arial"/>
                <w:sz w:val="14"/>
                <w:szCs w:val="14"/>
              </w:rPr>
              <w:t>La</w:t>
            </w:r>
            <w:r w:rsidR="007528B9" w:rsidRPr="00D4462D">
              <w:rPr>
                <w:rFonts w:cs="Arial"/>
                <w:sz w:val="14"/>
                <w:szCs w:val="14"/>
              </w:rPr>
              <w:t xml:space="preserve">s </w:t>
            </w:r>
            <w:r w:rsidRPr="00D4462D">
              <w:rPr>
                <w:rFonts w:cs="Arial"/>
                <w:sz w:val="14"/>
                <w:szCs w:val="14"/>
              </w:rPr>
              <w:t>Especificaciones Técnicas</w:t>
            </w:r>
            <w:r w:rsidR="005660E3">
              <w:rPr>
                <w:rFonts w:cs="Arial"/>
                <w:sz w:val="14"/>
                <w:szCs w:val="14"/>
              </w:rPr>
              <w:t xml:space="preserve"> </w:t>
            </w:r>
            <w:r w:rsidR="008047C1">
              <w:rPr>
                <w:rFonts w:cs="Arial"/>
                <w:sz w:val="14"/>
                <w:szCs w:val="14"/>
              </w:rPr>
              <w:t xml:space="preserve">serán habilitadas </w:t>
            </w:r>
            <w:r w:rsidR="00C93E6C" w:rsidRPr="00D4462D">
              <w:rPr>
                <w:rFonts w:cs="Arial"/>
                <w:sz w:val="14"/>
                <w:szCs w:val="14"/>
              </w:rPr>
              <w:t xml:space="preserve">desde el </w:t>
            </w:r>
            <w:r w:rsidR="00750877">
              <w:rPr>
                <w:rFonts w:cs="Arial"/>
                <w:sz w:val="14"/>
                <w:szCs w:val="14"/>
              </w:rPr>
              <w:t>9</w:t>
            </w:r>
            <w:r w:rsidR="00C93E6C" w:rsidRPr="00D4462D">
              <w:rPr>
                <w:rFonts w:cs="Arial"/>
                <w:sz w:val="14"/>
                <w:szCs w:val="14"/>
              </w:rPr>
              <w:t xml:space="preserve"> de </w:t>
            </w:r>
            <w:r w:rsidR="00EB78E9">
              <w:rPr>
                <w:rFonts w:cs="Arial"/>
                <w:sz w:val="14"/>
                <w:szCs w:val="14"/>
              </w:rPr>
              <w:t>Diciembre</w:t>
            </w:r>
            <w:r w:rsidR="00C93E6C">
              <w:rPr>
                <w:rFonts w:cs="Arial"/>
                <w:sz w:val="14"/>
                <w:szCs w:val="14"/>
              </w:rPr>
              <w:t xml:space="preserve"> </w:t>
            </w:r>
            <w:r w:rsidR="00C93E6C" w:rsidRPr="00D4462D">
              <w:rPr>
                <w:rFonts w:cs="Arial"/>
                <w:sz w:val="14"/>
                <w:szCs w:val="14"/>
              </w:rPr>
              <w:t>de 201</w:t>
            </w:r>
            <w:r w:rsidR="00750877">
              <w:rPr>
                <w:rFonts w:cs="Arial"/>
                <w:sz w:val="14"/>
                <w:szCs w:val="14"/>
              </w:rPr>
              <w:t>9</w:t>
            </w:r>
            <w:r w:rsidR="00EB78E9">
              <w:rPr>
                <w:rFonts w:cs="Arial"/>
                <w:sz w:val="14"/>
                <w:szCs w:val="14"/>
              </w:rPr>
              <w:t xml:space="preserve"> </w:t>
            </w:r>
            <w:r w:rsidR="00297885" w:rsidRPr="00D4462D">
              <w:rPr>
                <w:rFonts w:cs="Arial"/>
                <w:sz w:val="14"/>
                <w:szCs w:val="14"/>
              </w:rPr>
              <w:t xml:space="preserve">en la </w:t>
            </w:r>
            <w:r w:rsidR="008613FA" w:rsidRPr="00D4462D">
              <w:rPr>
                <w:rFonts w:cs="Arial"/>
                <w:sz w:val="14"/>
                <w:szCs w:val="14"/>
              </w:rPr>
              <w:t>página</w:t>
            </w:r>
            <w:r w:rsidR="00297885" w:rsidRPr="00D4462D">
              <w:rPr>
                <w:rFonts w:cs="Arial"/>
                <w:sz w:val="14"/>
                <w:szCs w:val="14"/>
              </w:rPr>
              <w:t xml:space="preserve"> web </w:t>
            </w:r>
            <w:hyperlink r:id="rId8" w:history="1">
              <w:r w:rsidR="008047C1" w:rsidRPr="00DF7EF2">
                <w:rPr>
                  <w:rStyle w:val="Hipervnculo"/>
                  <w:rFonts w:cs="Arial"/>
                  <w:sz w:val="14"/>
                  <w:szCs w:val="14"/>
                </w:rPr>
                <w:t>www.dab.gob.bo</w:t>
              </w:r>
            </w:hyperlink>
            <w:r w:rsidR="00C93E6C">
              <w:rPr>
                <w:rStyle w:val="Hipervnculo"/>
                <w:rFonts w:cs="Arial"/>
                <w:sz w:val="14"/>
                <w:szCs w:val="14"/>
              </w:rPr>
              <w:t xml:space="preserve"> </w:t>
            </w:r>
            <w:r w:rsidR="00C93E6C" w:rsidRPr="00EB78E9">
              <w:rPr>
                <w:rStyle w:val="Hipervnculo"/>
                <w:rFonts w:cs="Arial"/>
                <w:color w:val="auto"/>
                <w:sz w:val="14"/>
                <w:szCs w:val="14"/>
                <w:u w:val="none"/>
              </w:rPr>
              <w:t>o solicitar</w:t>
            </w:r>
            <w:r w:rsidR="008047C1">
              <w:rPr>
                <w:rStyle w:val="Hipervnculo"/>
                <w:rFonts w:cs="Arial"/>
                <w:color w:val="auto"/>
                <w:sz w:val="14"/>
                <w:szCs w:val="14"/>
                <w:u w:val="none"/>
              </w:rPr>
              <w:t>se</w:t>
            </w:r>
            <w:r w:rsidR="00C93E6C" w:rsidRPr="00EB78E9">
              <w:rPr>
                <w:rStyle w:val="Hipervnculo"/>
                <w:rFonts w:cs="Arial"/>
                <w:color w:val="auto"/>
                <w:sz w:val="14"/>
                <w:szCs w:val="14"/>
                <w:u w:val="none"/>
              </w:rPr>
              <w:t xml:space="preserve"> a los </w:t>
            </w:r>
            <w:r w:rsidRPr="00EB78E9">
              <w:rPr>
                <w:rStyle w:val="Hipervnculo"/>
                <w:rFonts w:cs="Arial"/>
                <w:color w:val="auto"/>
                <w:sz w:val="14"/>
                <w:szCs w:val="14"/>
                <w:u w:val="none"/>
              </w:rPr>
              <w:t>correo</w:t>
            </w:r>
            <w:r w:rsidR="00C93E6C" w:rsidRPr="00EB78E9">
              <w:rPr>
                <w:rStyle w:val="Hipervnculo"/>
                <w:rFonts w:cs="Arial"/>
                <w:color w:val="auto"/>
                <w:sz w:val="14"/>
                <w:szCs w:val="14"/>
                <w:u w:val="none"/>
              </w:rPr>
              <w:t>s</w:t>
            </w:r>
            <w:r w:rsidRPr="00EB78E9">
              <w:rPr>
                <w:rStyle w:val="Hipervnculo"/>
                <w:rFonts w:cs="Arial"/>
                <w:color w:val="auto"/>
                <w:sz w:val="14"/>
                <w:szCs w:val="14"/>
                <w:u w:val="none"/>
              </w:rPr>
              <w:t xml:space="preserve"> electrónico</w:t>
            </w:r>
            <w:r w:rsidR="00C93E6C" w:rsidRPr="00EB78E9">
              <w:rPr>
                <w:rStyle w:val="Hipervnculo"/>
                <w:rFonts w:cs="Arial"/>
                <w:color w:val="auto"/>
                <w:sz w:val="14"/>
                <w:szCs w:val="14"/>
                <w:u w:val="none"/>
              </w:rPr>
              <w:t>s</w:t>
            </w:r>
            <w:r w:rsidRPr="00EB78E9">
              <w:rPr>
                <w:rStyle w:val="Hipervnculo"/>
                <w:rFonts w:cs="Arial"/>
                <w:color w:val="auto"/>
                <w:sz w:val="14"/>
                <w:szCs w:val="14"/>
                <w:u w:val="none"/>
              </w:rPr>
              <w:t xml:space="preserve">: </w:t>
            </w:r>
          </w:p>
          <w:p w:rsidR="00AC231E" w:rsidRPr="00AC231E" w:rsidRDefault="00AC231E" w:rsidP="00EB78E9">
            <w:pPr>
              <w:jc w:val="both"/>
              <w:rPr>
                <w:rStyle w:val="Hipervnculo"/>
                <w:rFonts w:cs="Arial"/>
                <w:color w:val="auto"/>
                <w:sz w:val="6"/>
                <w:szCs w:val="14"/>
                <w:u w:val="none"/>
              </w:rPr>
            </w:pPr>
          </w:p>
          <w:p w:rsidR="00C93E6C" w:rsidRPr="00750877" w:rsidRDefault="00C93E6C" w:rsidP="0069690B">
            <w:pPr>
              <w:jc w:val="both"/>
              <w:rPr>
                <w:rStyle w:val="Hipervnculo"/>
                <w:rFonts w:cs="Arial"/>
                <w:sz w:val="14"/>
                <w:szCs w:val="14"/>
                <w:u w:val="none"/>
              </w:rPr>
            </w:pPr>
            <w:r w:rsidRPr="00EB78E9">
              <w:rPr>
                <w:rStyle w:val="Hipervnculo"/>
                <w:rFonts w:cs="Arial"/>
                <w:b/>
                <w:sz w:val="14"/>
                <w:szCs w:val="14"/>
                <w:u w:val="none"/>
              </w:rPr>
              <w:t>Seguridad:</w:t>
            </w:r>
            <w:r w:rsidR="00EB78E9">
              <w:rPr>
                <w:rStyle w:val="Hipervnculo"/>
                <w:rFonts w:cs="Arial"/>
                <w:b/>
                <w:sz w:val="14"/>
                <w:szCs w:val="14"/>
                <w:u w:val="none"/>
              </w:rPr>
              <w:t xml:space="preserve"> </w:t>
            </w:r>
            <w:r w:rsidRPr="00EB78E9">
              <w:rPr>
                <w:rStyle w:val="Hipervnculo"/>
                <w:rFonts w:cs="Arial"/>
                <w:b/>
                <w:sz w:val="14"/>
                <w:szCs w:val="14"/>
                <w:u w:val="none"/>
              </w:rPr>
              <w:t xml:space="preserve"> </w:t>
            </w:r>
            <w:r w:rsidR="00EB78E9">
              <w:rPr>
                <w:rStyle w:val="Hipervnculo"/>
                <w:rFonts w:cs="Arial"/>
                <w:b/>
                <w:sz w:val="14"/>
                <w:szCs w:val="14"/>
                <w:u w:val="none"/>
              </w:rPr>
              <w:t xml:space="preserve">  </w:t>
            </w:r>
            <w:hyperlink r:id="rId9" w:history="1">
              <w:r w:rsidR="00750877" w:rsidRPr="00750877">
                <w:rPr>
                  <w:rStyle w:val="Hipervnculo"/>
                  <w:rFonts w:cs="Arial"/>
                  <w:sz w:val="14"/>
                  <w:szCs w:val="14"/>
                  <w:u w:val="none"/>
                </w:rPr>
                <w:t>rchavez@dab.gob.bo</w:t>
              </w:r>
            </w:hyperlink>
          </w:p>
          <w:p w:rsidR="00C93E6C" w:rsidRDefault="00C93E6C" w:rsidP="0069690B">
            <w:pPr>
              <w:jc w:val="both"/>
              <w:rPr>
                <w:rStyle w:val="Hipervnculo"/>
                <w:rFonts w:cs="Arial"/>
                <w:sz w:val="14"/>
                <w:szCs w:val="14"/>
              </w:rPr>
            </w:pPr>
            <w:r w:rsidRPr="00EB78E9">
              <w:rPr>
                <w:rStyle w:val="Hipervnculo"/>
                <w:rFonts w:cs="Arial"/>
                <w:b/>
                <w:sz w:val="14"/>
                <w:szCs w:val="14"/>
                <w:u w:val="none"/>
              </w:rPr>
              <w:t>Estibaje:</w:t>
            </w:r>
            <w:r w:rsidRPr="00EB78E9">
              <w:rPr>
                <w:rStyle w:val="Hipervnculo"/>
                <w:rFonts w:cs="Arial"/>
                <w:sz w:val="14"/>
                <w:szCs w:val="14"/>
                <w:u w:val="none"/>
              </w:rPr>
              <w:t xml:space="preserve"> </w:t>
            </w:r>
            <w:r w:rsidR="00EB78E9">
              <w:rPr>
                <w:rStyle w:val="Hipervnculo"/>
                <w:rFonts w:cs="Arial"/>
                <w:sz w:val="14"/>
                <w:szCs w:val="14"/>
                <w:u w:val="none"/>
              </w:rPr>
              <w:t xml:space="preserve">      </w:t>
            </w:r>
            <w:hyperlink r:id="rId10" w:history="1">
              <w:r w:rsidRPr="00EB78E9">
                <w:rPr>
                  <w:rStyle w:val="Hipervnculo"/>
                  <w:rFonts w:cs="Arial"/>
                  <w:sz w:val="14"/>
                  <w:szCs w:val="14"/>
                  <w:u w:val="none"/>
                </w:rPr>
                <w:t>shumerez@dab.gob.bo</w:t>
              </w:r>
            </w:hyperlink>
          </w:p>
          <w:p w:rsidR="00C93E6C" w:rsidRPr="00EB78E9" w:rsidRDefault="00AC231E" w:rsidP="0069690B">
            <w:pPr>
              <w:jc w:val="both"/>
              <w:rPr>
                <w:rStyle w:val="Hipervnculo"/>
                <w:rFonts w:cs="Arial"/>
                <w:sz w:val="14"/>
                <w:szCs w:val="14"/>
                <w:u w:val="none"/>
              </w:rPr>
            </w:pPr>
            <w:r>
              <w:rPr>
                <w:rStyle w:val="Hipervnculo"/>
                <w:rFonts w:cs="Arial"/>
                <w:b/>
                <w:sz w:val="14"/>
                <w:szCs w:val="14"/>
                <w:u w:val="none"/>
              </w:rPr>
              <w:t>Transporte y Limpieza</w:t>
            </w:r>
            <w:r w:rsidR="00C93E6C" w:rsidRPr="00EB78E9">
              <w:rPr>
                <w:rStyle w:val="Hipervnculo"/>
                <w:rFonts w:cs="Arial"/>
                <w:b/>
                <w:sz w:val="14"/>
                <w:szCs w:val="14"/>
                <w:u w:val="none"/>
              </w:rPr>
              <w:t>:</w:t>
            </w:r>
            <w:r w:rsidR="00C93E6C" w:rsidRPr="00EB78E9">
              <w:rPr>
                <w:rStyle w:val="Hipervnculo"/>
                <w:rFonts w:cs="Arial"/>
                <w:sz w:val="14"/>
                <w:szCs w:val="14"/>
                <w:u w:val="none"/>
              </w:rPr>
              <w:t xml:space="preserve"> </w:t>
            </w:r>
            <w:r w:rsidR="00EB78E9">
              <w:rPr>
                <w:rStyle w:val="Hipervnculo"/>
                <w:rFonts w:cs="Arial"/>
                <w:sz w:val="14"/>
                <w:szCs w:val="14"/>
                <w:u w:val="none"/>
              </w:rPr>
              <w:t xml:space="preserve"> </w:t>
            </w:r>
            <w:r w:rsidR="00C93E6C" w:rsidRPr="00EB78E9">
              <w:rPr>
                <w:rStyle w:val="Hipervnculo"/>
                <w:rFonts w:cs="Arial"/>
                <w:sz w:val="14"/>
                <w:szCs w:val="14"/>
                <w:u w:val="none"/>
              </w:rPr>
              <w:t xml:space="preserve">eclavel@dab.gob.bo </w:t>
            </w:r>
          </w:p>
          <w:p w:rsidR="0069690B" w:rsidRPr="0069690B" w:rsidRDefault="0069690B" w:rsidP="007D6659">
            <w:pPr>
              <w:jc w:val="both"/>
              <w:rPr>
                <w:rFonts w:cs="Arial"/>
                <w:sz w:val="6"/>
                <w:szCs w:val="14"/>
              </w:rPr>
            </w:pPr>
          </w:p>
          <w:p w:rsidR="006E6C0F" w:rsidRPr="00D4462D" w:rsidRDefault="006E6C0F" w:rsidP="007D6659">
            <w:pPr>
              <w:jc w:val="both"/>
              <w:rPr>
                <w:rFonts w:cs="Arial"/>
                <w:sz w:val="14"/>
                <w:szCs w:val="14"/>
              </w:rPr>
            </w:pPr>
            <w:r w:rsidRPr="00D4462D">
              <w:rPr>
                <w:rFonts w:cs="Arial"/>
                <w:sz w:val="14"/>
                <w:szCs w:val="14"/>
              </w:rPr>
              <w:t xml:space="preserve">Las </w:t>
            </w:r>
            <w:r w:rsidR="005660E3">
              <w:rPr>
                <w:rFonts w:cs="Arial"/>
                <w:sz w:val="14"/>
                <w:szCs w:val="14"/>
              </w:rPr>
              <w:t>propuestas</w:t>
            </w:r>
            <w:r w:rsidR="0086536E">
              <w:rPr>
                <w:rFonts w:cs="Arial"/>
                <w:sz w:val="14"/>
                <w:szCs w:val="14"/>
              </w:rPr>
              <w:t xml:space="preserve"> </w:t>
            </w:r>
            <w:r w:rsidRPr="00D4462D">
              <w:rPr>
                <w:rFonts w:cs="Arial"/>
                <w:sz w:val="14"/>
                <w:szCs w:val="14"/>
              </w:rPr>
              <w:t>deberán ser remitidas en sobre cerrado</w:t>
            </w:r>
            <w:r w:rsidR="00A44068">
              <w:rPr>
                <w:rFonts w:cs="Arial"/>
                <w:sz w:val="14"/>
                <w:szCs w:val="14"/>
              </w:rPr>
              <w:t xml:space="preserve"> </w:t>
            </w:r>
            <w:r w:rsidRPr="00AF66BC">
              <w:rPr>
                <w:rFonts w:cs="Arial"/>
                <w:sz w:val="14"/>
                <w:szCs w:val="14"/>
              </w:rPr>
              <w:t xml:space="preserve">hasta el </w:t>
            </w:r>
            <w:r w:rsidR="00EB78E9">
              <w:rPr>
                <w:rFonts w:cs="Arial"/>
                <w:sz w:val="14"/>
                <w:szCs w:val="14"/>
              </w:rPr>
              <w:t>1</w:t>
            </w:r>
            <w:r w:rsidR="00750877">
              <w:rPr>
                <w:rFonts w:cs="Arial"/>
                <w:sz w:val="14"/>
                <w:szCs w:val="14"/>
              </w:rPr>
              <w:t>1</w:t>
            </w:r>
            <w:r w:rsidR="00EE3926" w:rsidRPr="00AF66BC">
              <w:rPr>
                <w:rFonts w:cs="Arial"/>
                <w:sz w:val="14"/>
                <w:szCs w:val="14"/>
              </w:rPr>
              <w:t xml:space="preserve"> de </w:t>
            </w:r>
            <w:r w:rsidR="00EB78E9">
              <w:rPr>
                <w:rFonts w:cs="Arial"/>
                <w:sz w:val="14"/>
                <w:szCs w:val="14"/>
              </w:rPr>
              <w:t>Diciembre</w:t>
            </w:r>
            <w:r w:rsidR="00750877">
              <w:rPr>
                <w:rFonts w:cs="Arial"/>
                <w:sz w:val="14"/>
                <w:szCs w:val="14"/>
              </w:rPr>
              <w:t xml:space="preserve"> de 2019</w:t>
            </w:r>
            <w:r w:rsidRPr="00AF66BC">
              <w:rPr>
                <w:rFonts w:cs="Arial"/>
                <w:sz w:val="14"/>
                <w:szCs w:val="14"/>
              </w:rPr>
              <w:t xml:space="preserve"> a Hrs: </w:t>
            </w:r>
            <w:r w:rsidR="00A44068">
              <w:rPr>
                <w:rFonts w:cs="Arial"/>
                <w:sz w:val="14"/>
                <w:szCs w:val="14"/>
              </w:rPr>
              <w:t>1</w:t>
            </w:r>
            <w:r w:rsidR="00EB78E9">
              <w:rPr>
                <w:rFonts w:cs="Arial"/>
                <w:sz w:val="14"/>
                <w:szCs w:val="14"/>
              </w:rPr>
              <w:t>6</w:t>
            </w:r>
            <w:r w:rsidRPr="00AF66BC">
              <w:rPr>
                <w:rFonts w:cs="Arial"/>
                <w:sz w:val="14"/>
                <w:szCs w:val="14"/>
              </w:rPr>
              <w:t>:</w:t>
            </w:r>
            <w:r w:rsidR="00EB78E9">
              <w:rPr>
                <w:rFonts w:cs="Arial"/>
                <w:sz w:val="14"/>
                <w:szCs w:val="14"/>
              </w:rPr>
              <w:t>0</w:t>
            </w:r>
            <w:r w:rsidRPr="00AF66BC">
              <w:rPr>
                <w:rFonts w:cs="Arial"/>
                <w:sz w:val="14"/>
                <w:szCs w:val="14"/>
              </w:rPr>
              <w:t xml:space="preserve">0 </w:t>
            </w:r>
            <w:r w:rsidRPr="00D4462D">
              <w:rPr>
                <w:rFonts w:cs="Arial"/>
                <w:sz w:val="14"/>
                <w:szCs w:val="14"/>
              </w:rPr>
              <w:t xml:space="preserve">con </w:t>
            </w:r>
            <w:r w:rsidR="00DD2447" w:rsidRPr="00D4462D">
              <w:rPr>
                <w:rFonts w:cs="Arial"/>
                <w:sz w:val="14"/>
                <w:szCs w:val="14"/>
              </w:rPr>
              <w:t>el siguiente rotulo y dirección:</w:t>
            </w:r>
          </w:p>
          <w:p w:rsidR="00C87DA8" w:rsidRPr="00D4462D" w:rsidRDefault="00C87DA8" w:rsidP="007D6659">
            <w:pPr>
              <w:jc w:val="both"/>
              <w:rPr>
                <w:rFonts w:cs="Arial"/>
                <w:sz w:val="14"/>
                <w:szCs w:val="14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46"/>
              <w:gridCol w:w="2155"/>
            </w:tblGrid>
            <w:tr w:rsidR="00C87DA8" w:rsidRPr="0069690B" w:rsidTr="00E0348A">
              <w:trPr>
                <w:trHeight w:val="128"/>
                <w:jc w:val="center"/>
              </w:trPr>
              <w:tc>
                <w:tcPr>
                  <w:tcW w:w="2346" w:type="dxa"/>
                </w:tcPr>
                <w:p w:rsidR="00C87DA8" w:rsidRPr="0069690B" w:rsidRDefault="00C87DA8" w:rsidP="007717DF">
                  <w:pPr>
                    <w:framePr w:hSpace="141" w:wrap="around" w:vAnchor="text" w:hAnchor="text" w:xAlign="center" w:y="26"/>
                    <w:jc w:val="center"/>
                    <w:rPr>
                      <w:rFonts w:cs="Arial"/>
                      <w:sz w:val="10"/>
                      <w:szCs w:val="14"/>
                    </w:rPr>
                  </w:pPr>
                  <w:r w:rsidRPr="0069690B">
                    <w:rPr>
                      <w:rFonts w:cs="Arial"/>
                      <w:b/>
                      <w:sz w:val="10"/>
                      <w:szCs w:val="14"/>
                    </w:rPr>
                    <w:t>ROTULO</w:t>
                  </w:r>
                </w:p>
              </w:tc>
              <w:tc>
                <w:tcPr>
                  <w:tcW w:w="2155" w:type="dxa"/>
                </w:tcPr>
                <w:p w:rsidR="00C87DA8" w:rsidRPr="0069690B" w:rsidRDefault="00C87DA8" w:rsidP="007717DF">
                  <w:pPr>
                    <w:framePr w:hSpace="141" w:wrap="around" w:vAnchor="text" w:hAnchor="text" w:xAlign="center" w:y="26"/>
                    <w:jc w:val="center"/>
                    <w:rPr>
                      <w:rFonts w:cs="Arial"/>
                      <w:sz w:val="10"/>
                      <w:szCs w:val="14"/>
                    </w:rPr>
                  </w:pPr>
                  <w:r w:rsidRPr="0069690B">
                    <w:rPr>
                      <w:rFonts w:cs="Arial"/>
                      <w:b/>
                      <w:sz w:val="10"/>
                      <w:szCs w:val="14"/>
                    </w:rPr>
                    <w:t>DIRECCIÓN</w:t>
                  </w:r>
                </w:p>
              </w:tc>
            </w:tr>
            <w:tr w:rsidR="00C87DA8" w:rsidRPr="0069690B" w:rsidTr="00E0348A">
              <w:trPr>
                <w:trHeight w:val="622"/>
                <w:jc w:val="center"/>
              </w:trPr>
              <w:tc>
                <w:tcPr>
                  <w:tcW w:w="2346" w:type="dxa"/>
                </w:tcPr>
                <w:p w:rsidR="00C87DA8" w:rsidRPr="0069690B" w:rsidRDefault="00C87DA8" w:rsidP="007717DF">
                  <w:pPr>
                    <w:framePr w:hSpace="141" w:wrap="around" w:vAnchor="text" w:hAnchor="text" w:xAlign="center" w:y="26"/>
                    <w:jc w:val="both"/>
                    <w:rPr>
                      <w:rFonts w:cs="Arial"/>
                      <w:b/>
                      <w:sz w:val="10"/>
                      <w:szCs w:val="14"/>
                    </w:rPr>
                  </w:pPr>
                </w:p>
                <w:p w:rsidR="00C87DA8" w:rsidRPr="0069690B" w:rsidRDefault="00C87DA8" w:rsidP="007717DF">
                  <w:pPr>
                    <w:framePr w:hSpace="141" w:wrap="around" w:vAnchor="text" w:hAnchor="text" w:xAlign="center" w:y="26"/>
                    <w:jc w:val="both"/>
                    <w:rPr>
                      <w:rFonts w:cs="Arial"/>
                      <w:b/>
                      <w:sz w:val="10"/>
                      <w:szCs w:val="14"/>
                    </w:rPr>
                  </w:pPr>
                  <w:r w:rsidRPr="0069690B">
                    <w:rPr>
                      <w:rFonts w:cs="Arial"/>
                      <w:b/>
                      <w:sz w:val="10"/>
                      <w:szCs w:val="14"/>
                    </w:rPr>
                    <w:t>SEÑORES:</w:t>
                  </w:r>
                </w:p>
                <w:p w:rsidR="00C87DA8" w:rsidRPr="0069690B" w:rsidRDefault="00C87DA8" w:rsidP="007717DF">
                  <w:pPr>
                    <w:framePr w:hSpace="141" w:wrap="around" w:vAnchor="text" w:hAnchor="text" w:xAlign="center" w:y="26"/>
                    <w:jc w:val="both"/>
                    <w:rPr>
                      <w:rFonts w:cs="Arial"/>
                      <w:b/>
                      <w:sz w:val="10"/>
                      <w:szCs w:val="14"/>
                    </w:rPr>
                  </w:pPr>
                  <w:r w:rsidRPr="0069690B">
                    <w:rPr>
                      <w:rFonts w:cs="Arial"/>
                      <w:b/>
                      <w:sz w:val="10"/>
                      <w:szCs w:val="14"/>
                    </w:rPr>
                    <w:t>D.A.B.</w:t>
                  </w:r>
                </w:p>
                <w:p w:rsidR="00C87DA8" w:rsidRPr="0069690B" w:rsidRDefault="0069690B" w:rsidP="007717DF">
                  <w:pPr>
                    <w:framePr w:hSpace="141" w:wrap="around" w:vAnchor="text" w:hAnchor="text" w:xAlign="center" w:y="26"/>
                    <w:jc w:val="both"/>
                    <w:rPr>
                      <w:rFonts w:cs="Arial"/>
                      <w:b/>
                      <w:sz w:val="10"/>
                      <w:szCs w:val="14"/>
                    </w:rPr>
                  </w:pPr>
                  <w:r>
                    <w:rPr>
                      <w:rFonts w:cs="Arial"/>
                      <w:b/>
                      <w:sz w:val="10"/>
                      <w:szCs w:val="14"/>
                    </w:rPr>
                    <w:t>PROCESO:…………………………………</w:t>
                  </w:r>
                </w:p>
                <w:p w:rsidR="00C87DA8" w:rsidRPr="0069690B" w:rsidRDefault="00C87DA8" w:rsidP="007717DF">
                  <w:pPr>
                    <w:framePr w:hSpace="141" w:wrap="around" w:vAnchor="text" w:hAnchor="text" w:xAlign="center" w:y="26"/>
                    <w:jc w:val="both"/>
                    <w:rPr>
                      <w:rFonts w:cs="Arial"/>
                      <w:sz w:val="10"/>
                      <w:szCs w:val="14"/>
                    </w:rPr>
                  </w:pPr>
                  <w:r w:rsidRPr="0069690B">
                    <w:rPr>
                      <w:rFonts w:cs="Arial"/>
                      <w:b/>
                      <w:sz w:val="10"/>
                      <w:szCs w:val="14"/>
                    </w:rPr>
                    <w:t>PRESENTE.-</w:t>
                  </w:r>
                </w:p>
              </w:tc>
              <w:tc>
                <w:tcPr>
                  <w:tcW w:w="2155" w:type="dxa"/>
                </w:tcPr>
                <w:p w:rsidR="00C87DA8" w:rsidRPr="0069690B" w:rsidRDefault="00C87DA8" w:rsidP="007717DF">
                  <w:pPr>
                    <w:framePr w:hSpace="141" w:wrap="around" w:vAnchor="text" w:hAnchor="text" w:xAlign="center" w:y="26"/>
                    <w:jc w:val="both"/>
                    <w:rPr>
                      <w:rFonts w:cs="Arial"/>
                      <w:b/>
                      <w:sz w:val="10"/>
                      <w:szCs w:val="14"/>
                    </w:rPr>
                  </w:pPr>
                  <w:r w:rsidRPr="0069690B">
                    <w:rPr>
                      <w:rFonts w:cs="Arial"/>
                      <w:b/>
                      <w:sz w:val="10"/>
                      <w:szCs w:val="14"/>
                    </w:rPr>
                    <w:t>O</w:t>
                  </w:r>
                  <w:r w:rsidR="00AF66BC" w:rsidRPr="0069690B">
                    <w:rPr>
                      <w:rFonts w:cs="Arial"/>
                      <w:b/>
                      <w:sz w:val="10"/>
                      <w:szCs w:val="14"/>
                    </w:rPr>
                    <w:t>f</w:t>
                  </w:r>
                  <w:r w:rsidR="00AF66BC">
                    <w:rPr>
                      <w:rFonts w:cs="Arial"/>
                      <w:b/>
                      <w:sz w:val="10"/>
                      <w:szCs w:val="14"/>
                    </w:rPr>
                    <w:t xml:space="preserve">icina de Correspondencia. OFICINA </w:t>
                  </w:r>
                  <w:r w:rsidRPr="0069690B">
                    <w:rPr>
                      <w:rFonts w:cs="Arial"/>
                      <w:b/>
                      <w:sz w:val="10"/>
                      <w:szCs w:val="14"/>
                    </w:rPr>
                    <w:t>CENTRAL</w:t>
                  </w:r>
                </w:p>
                <w:p w:rsidR="00C87DA8" w:rsidRDefault="00AF66BC" w:rsidP="007717DF">
                  <w:pPr>
                    <w:framePr w:hSpace="141" w:wrap="around" w:vAnchor="text" w:hAnchor="text" w:xAlign="center" w:y="26"/>
                    <w:jc w:val="both"/>
                    <w:rPr>
                      <w:rFonts w:cs="Arial"/>
                      <w:sz w:val="10"/>
                      <w:szCs w:val="14"/>
                    </w:rPr>
                  </w:pPr>
                  <w:r>
                    <w:rPr>
                      <w:rFonts w:cs="Arial"/>
                      <w:sz w:val="10"/>
                      <w:szCs w:val="14"/>
                    </w:rPr>
                    <w:t>Av. 6 de Marzo Villa Bolivar “B”</w:t>
                  </w:r>
                </w:p>
                <w:p w:rsidR="00AF66BC" w:rsidRPr="0069690B" w:rsidRDefault="00AF66BC" w:rsidP="007717DF">
                  <w:pPr>
                    <w:framePr w:hSpace="141" w:wrap="around" w:vAnchor="text" w:hAnchor="text" w:xAlign="center" w:y="26"/>
                    <w:jc w:val="both"/>
                    <w:rPr>
                      <w:rFonts w:cs="Arial"/>
                      <w:sz w:val="10"/>
                      <w:szCs w:val="14"/>
                    </w:rPr>
                  </w:pPr>
                  <w:r>
                    <w:rPr>
                      <w:rFonts w:cs="Arial"/>
                      <w:sz w:val="10"/>
                      <w:szCs w:val="14"/>
                    </w:rPr>
                    <w:t>Recinto Aduana Interior La Paz</w:t>
                  </w:r>
                </w:p>
              </w:tc>
            </w:tr>
          </w:tbl>
          <w:p w:rsidR="00595F6C" w:rsidRPr="0069690B" w:rsidRDefault="00595F6C" w:rsidP="007D6659">
            <w:pPr>
              <w:jc w:val="both"/>
              <w:rPr>
                <w:rFonts w:cs="Arial"/>
                <w:sz w:val="8"/>
                <w:szCs w:val="14"/>
              </w:rPr>
            </w:pPr>
          </w:p>
          <w:p w:rsidR="00A5147D" w:rsidRPr="001F39A6" w:rsidRDefault="00A5147D" w:rsidP="00EB78E9">
            <w:pPr>
              <w:jc w:val="both"/>
              <w:rPr>
                <w:sz w:val="14"/>
                <w:szCs w:val="14"/>
                <w:lang w:val="es-ES_tradnl"/>
              </w:rPr>
            </w:pPr>
            <w:r w:rsidRPr="001F39A6">
              <w:rPr>
                <w:sz w:val="14"/>
                <w:szCs w:val="14"/>
              </w:rPr>
              <w:t>Cualquier</w:t>
            </w:r>
            <w:r w:rsidRPr="001F39A6">
              <w:rPr>
                <w:sz w:val="14"/>
                <w:szCs w:val="14"/>
                <w:lang w:val="es-ES_tradnl"/>
              </w:rPr>
              <w:t xml:space="preserve"> consulta comunicarse al Teléfono: </w:t>
            </w:r>
            <w:r w:rsidR="00EB78E9" w:rsidRPr="001F39A6">
              <w:rPr>
                <w:sz w:val="14"/>
                <w:szCs w:val="14"/>
                <w:lang w:val="es-ES_tradnl"/>
              </w:rPr>
              <w:t xml:space="preserve">2154035 </w:t>
            </w:r>
            <w:proofErr w:type="spellStart"/>
            <w:r w:rsidRPr="001F39A6">
              <w:rPr>
                <w:sz w:val="14"/>
                <w:szCs w:val="14"/>
                <w:lang w:val="es-ES_tradnl"/>
              </w:rPr>
              <w:t>Int</w:t>
            </w:r>
            <w:proofErr w:type="spellEnd"/>
            <w:r w:rsidRPr="001F39A6">
              <w:rPr>
                <w:sz w:val="14"/>
                <w:szCs w:val="14"/>
                <w:lang w:val="es-ES_tradnl"/>
              </w:rPr>
              <w:t>. 11</w:t>
            </w:r>
            <w:r w:rsidR="00EB78E9" w:rsidRPr="001F39A6">
              <w:rPr>
                <w:sz w:val="14"/>
                <w:szCs w:val="14"/>
                <w:lang w:val="es-ES_tradnl"/>
              </w:rPr>
              <w:t xml:space="preserve">4 </w:t>
            </w:r>
            <w:r w:rsidR="001F39A6" w:rsidRPr="001F39A6">
              <w:rPr>
                <w:rStyle w:val="Hipervnculo"/>
                <w:rFonts w:cs="Arial"/>
                <w:sz w:val="14"/>
                <w:szCs w:val="14"/>
                <w:u w:val="none"/>
              </w:rPr>
              <w:t>(Seguridad)</w:t>
            </w:r>
            <w:r w:rsidR="008047C1">
              <w:rPr>
                <w:rStyle w:val="Hipervnculo"/>
                <w:rFonts w:cs="Arial"/>
                <w:b/>
                <w:sz w:val="14"/>
                <w:szCs w:val="14"/>
                <w:u w:val="none"/>
              </w:rPr>
              <w:t>,</w:t>
            </w:r>
            <w:r w:rsidR="00EB78E9" w:rsidRPr="001F39A6">
              <w:rPr>
                <w:sz w:val="14"/>
                <w:szCs w:val="14"/>
                <w:lang w:val="es-ES_tradnl"/>
              </w:rPr>
              <w:t xml:space="preserve"> 129</w:t>
            </w:r>
            <w:r w:rsidR="001F39A6" w:rsidRPr="001F39A6">
              <w:rPr>
                <w:sz w:val="14"/>
                <w:szCs w:val="14"/>
                <w:lang w:val="es-ES_tradnl"/>
              </w:rPr>
              <w:t xml:space="preserve"> </w:t>
            </w:r>
            <w:r w:rsidR="001F39A6" w:rsidRPr="001F39A6">
              <w:rPr>
                <w:rStyle w:val="Hipervnculo"/>
                <w:rFonts w:cs="Arial"/>
                <w:sz w:val="14"/>
                <w:szCs w:val="14"/>
                <w:u w:val="none"/>
              </w:rPr>
              <w:t>(Estiba)</w:t>
            </w:r>
            <w:r w:rsidR="00EB78E9" w:rsidRPr="001F39A6">
              <w:rPr>
                <w:rStyle w:val="Hipervnculo"/>
                <w:rFonts w:cs="Arial"/>
                <w:sz w:val="14"/>
                <w:szCs w:val="14"/>
                <w:u w:val="none"/>
              </w:rPr>
              <w:t xml:space="preserve"> </w:t>
            </w:r>
            <w:r w:rsidR="00DD39AE">
              <w:rPr>
                <w:sz w:val="14"/>
                <w:szCs w:val="14"/>
                <w:lang w:val="es-ES_tradnl"/>
              </w:rPr>
              <w:t>o</w:t>
            </w:r>
            <w:r w:rsidR="00EB78E9" w:rsidRPr="001F39A6">
              <w:rPr>
                <w:sz w:val="14"/>
                <w:szCs w:val="14"/>
                <w:lang w:val="es-ES_tradnl"/>
              </w:rPr>
              <w:t xml:space="preserve"> 117 </w:t>
            </w:r>
            <w:r w:rsidR="001F39A6" w:rsidRPr="001F39A6">
              <w:rPr>
                <w:rStyle w:val="Hipervnculo"/>
                <w:rFonts w:cs="Arial"/>
                <w:sz w:val="14"/>
                <w:szCs w:val="14"/>
                <w:u w:val="none"/>
              </w:rPr>
              <w:t>(Transporte y limpieza)</w:t>
            </w:r>
            <w:r w:rsidR="001F39A6">
              <w:rPr>
                <w:rStyle w:val="Hipervnculo"/>
                <w:rFonts w:cs="Arial"/>
                <w:sz w:val="14"/>
                <w:szCs w:val="14"/>
                <w:u w:val="none"/>
              </w:rPr>
              <w:t>.</w:t>
            </w:r>
          </w:p>
        </w:tc>
      </w:tr>
      <w:tr w:rsidR="00494605" w:rsidRPr="00B356E0" w:rsidTr="00E0348A">
        <w:trPr>
          <w:trHeight w:val="51"/>
        </w:trPr>
        <w:tc>
          <w:tcPr>
            <w:tcW w:w="1705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348A" w:rsidRDefault="00E0348A" w:rsidP="00AF66BC">
            <w:pPr>
              <w:rPr>
                <w:rFonts w:cs="Arial"/>
                <w:sz w:val="2"/>
                <w:szCs w:val="2"/>
              </w:rPr>
            </w:pPr>
          </w:p>
          <w:p w:rsidR="00E0348A" w:rsidRDefault="00E0348A" w:rsidP="007D6659">
            <w:pPr>
              <w:jc w:val="right"/>
              <w:rPr>
                <w:rFonts w:cs="Arial"/>
                <w:sz w:val="2"/>
                <w:szCs w:val="2"/>
              </w:rPr>
            </w:pPr>
          </w:p>
          <w:p w:rsidR="00E0348A" w:rsidRPr="000D56FE" w:rsidRDefault="00E0348A" w:rsidP="007D6659">
            <w:pPr>
              <w:jc w:val="right"/>
              <w:rPr>
                <w:rFonts w:cs="Arial"/>
                <w:sz w:val="2"/>
                <w:szCs w:val="2"/>
              </w:rPr>
            </w:pPr>
          </w:p>
        </w:tc>
        <w:tc>
          <w:tcPr>
            <w:tcW w:w="77" w:type="dxa"/>
            <w:shd w:val="clear" w:color="auto" w:fill="auto"/>
            <w:vAlign w:val="center"/>
          </w:tcPr>
          <w:p w:rsidR="00C409F4" w:rsidRDefault="00C409F4" w:rsidP="007D6659">
            <w:pPr>
              <w:jc w:val="center"/>
              <w:rPr>
                <w:rFonts w:cs="Arial"/>
                <w:b/>
                <w:sz w:val="2"/>
                <w:szCs w:val="2"/>
              </w:rPr>
            </w:pPr>
          </w:p>
          <w:p w:rsidR="00E0348A" w:rsidRDefault="00E0348A" w:rsidP="007D6659">
            <w:pPr>
              <w:jc w:val="center"/>
              <w:rPr>
                <w:rFonts w:cs="Arial"/>
                <w:b/>
                <w:sz w:val="2"/>
                <w:szCs w:val="2"/>
              </w:rPr>
            </w:pPr>
          </w:p>
          <w:p w:rsidR="00E0348A" w:rsidRDefault="00E0348A" w:rsidP="007D6659">
            <w:pPr>
              <w:jc w:val="center"/>
              <w:rPr>
                <w:rFonts w:cs="Arial"/>
                <w:b/>
                <w:sz w:val="2"/>
                <w:szCs w:val="2"/>
              </w:rPr>
            </w:pPr>
          </w:p>
          <w:p w:rsidR="00E0348A" w:rsidRPr="000D56FE" w:rsidRDefault="00E0348A" w:rsidP="007D6659">
            <w:pPr>
              <w:jc w:val="center"/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:rsidR="00494605" w:rsidRDefault="00C409F4" w:rsidP="007D6659">
            <w:pPr>
              <w:rPr>
                <w:rFonts w:cs="Arial"/>
                <w:sz w:val="2"/>
                <w:szCs w:val="2"/>
              </w:rPr>
            </w:pPr>
            <w:r>
              <w:rPr>
                <w:rFonts w:cs="Arial"/>
                <w:sz w:val="2"/>
                <w:szCs w:val="2"/>
              </w:rPr>
              <w:t xml:space="preserve"> </w:t>
            </w:r>
          </w:p>
          <w:p w:rsidR="00C409F4" w:rsidRDefault="00C409F4" w:rsidP="007D6659">
            <w:pPr>
              <w:rPr>
                <w:rFonts w:cs="Arial"/>
                <w:sz w:val="2"/>
                <w:szCs w:val="2"/>
              </w:rPr>
            </w:pPr>
          </w:p>
          <w:p w:rsidR="00C409F4" w:rsidRPr="000D56FE" w:rsidRDefault="00C409F4" w:rsidP="007D6659">
            <w:pPr>
              <w:rPr>
                <w:rFonts w:cs="Arial"/>
                <w:sz w:val="2"/>
                <w:szCs w:val="2"/>
              </w:rPr>
            </w:pPr>
          </w:p>
        </w:tc>
      </w:tr>
      <w:tr w:rsidR="00C409F4" w:rsidRPr="00B356E0" w:rsidTr="00E0348A">
        <w:trPr>
          <w:trHeight w:val="64"/>
        </w:trPr>
        <w:tc>
          <w:tcPr>
            <w:tcW w:w="1705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09F4" w:rsidRPr="000D56FE" w:rsidRDefault="00C409F4" w:rsidP="007D6659">
            <w:pPr>
              <w:jc w:val="right"/>
              <w:rPr>
                <w:rFonts w:cs="Arial"/>
                <w:sz w:val="2"/>
                <w:szCs w:val="2"/>
              </w:rPr>
            </w:pPr>
          </w:p>
        </w:tc>
        <w:tc>
          <w:tcPr>
            <w:tcW w:w="77" w:type="dxa"/>
            <w:shd w:val="clear" w:color="auto" w:fill="auto"/>
            <w:vAlign w:val="center"/>
          </w:tcPr>
          <w:p w:rsidR="00C409F4" w:rsidRDefault="00C409F4" w:rsidP="007D6659">
            <w:pPr>
              <w:jc w:val="center"/>
              <w:rPr>
                <w:rFonts w:cs="Arial"/>
                <w:b/>
                <w:sz w:val="2"/>
                <w:szCs w:val="2"/>
              </w:rPr>
            </w:pPr>
            <w:r>
              <w:rPr>
                <w:rFonts w:cs="Arial"/>
                <w:b/>
                <w:sz w:val="2"/>
                <w:szCs w:val="2"/>
              </w:rPr>
              <w:t xml:space="preserve"> </w:t>
            </w: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:rsidR="00C409F4" w:rsidRPr="000D56FE" w:rsidRDefault="00C409F4" w:rsidP="007D6659">
            <w:pPr>
              <w:rPr>
                <w:rFonts w:cs="Arial"/>
                <w:sz w:val="2"/>
                <w:szCs w:val="2"/>
              </w:rPr>
            </w:pPr>
          </w:p>
        </w:tc>
      </w:tr>
      <w:tr w:rsidR="00C409F4" w:rsidRPr="00B356E0" w:rsidTr="00EB78E9">
        <w:trPr>
          <w:trHeight w:val="70"/>
        </w:trPr>
        <w:tc>
          <w:tcPr>
            <w:tcW w:w="170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09F4" w:rsidRPr="000D56FE" w:rsidRDefault="00C409F4" w:rsidP="007D6659">
            <w:pPr>
              <w:jc w:val="right"/>
              <w:rPr>
                <w:rFonts w:cs="Arial"/>
                <w:sz w:val="2"/>
                <w:szCs w:val="2"/>
              </w:rPr>
            </w:pPr>
          </w:p>
        </w:tc>
        <w:tc>
          <w:tcPr>
            <w:tcW w:w="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09F4" w:rsidRDefault="00C409F4" w:rsidP="007D6659">
            <w:pPr>
              <w:jc w:val="center"/>
              <w:rPr>
                <w:rFonts w:cs="Arial"/>
                <w:b/>
                <w:sz w:val="2"/>
                <w:szCs w:val="2"/>
              </w:rPr>
            </w:pPr>
            <w:r>
              <w:rPr>
                <w:rFonts w:cs="Arial"/>
                <w:b/>
                <w:sz w:val="2"/>
                <w:szCs w:val="2"/>
              </w:rPr>
              <w:t xml:space="preserve"> </w:t>
            </w:r>
          </w:p>
        </w:tc>
        <w:tc>
          <w:tcPr>
            <w:tcW w:w="32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09F4" w:rsidRPr="000D56FE" w:rsidRDefault="00C409F4" w:rsidP="007D6659">
            <w:pPr>
              <w:rPr>
                <w:rFonts w:cs="Arial"/>
                <w:sz w:val="2"/>
                <w:szCs w:val="2"/>
              </w:rPr>
            </w:pPr>
          </w:p>
        </w:tc>
      </w:tr>
    </w:tbl>
    <w:p w:rsidR="00045241" w:rsidRDefault="00045241"/>
    <w:sectPr w:rsidR="00045241" w:rsidSect="00A5147D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7662"/>
    <w:multiLevelType w:val="hybridMultilevel"/>
    <w:tmpl w:val="60367CA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D4AE0"/>
    <w:multiLevelType w:val="hybridMultilevel"/>
    <w:tmpl w:val="19285996"/>
    <w:lvl w:ilvl="0" w:tplc="FED85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00459"/>
    <w:multiLevelType w:val="hybridMultilevel"/>
    <w:tmpl w:val="48B813F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A2027"/>
    <w:multiLevelType w:val="hybridMultilevel"/>
    <w:tmpl w:val="BADAC7F6"/>
    <w:lvl w:ilvl="0" w:tplc="DBDAD47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1506" w:hanging="360"/>
      </w:pPr>
    </w:lvl>
    <w:lvl w:ilvl="2" w:tplc="400A001B" w:tentative="1">
      <w:start w:val="1"/>
      <w:numFmt w:val="lowerRoman"/>
      <w:lvlText w:val="%3."/>
      <w:lvlJc w:val="right"/>
      <w:pPr>
        <w:ind w:left="2226" w:hanging="180"/>
      </w:pPr>
    </w:lvl>
    <w:lvl w:ilvl="3" w:tplc="400A000F" w:tentative="1">
      <w:start w:val="1"/>
      <w:numFmt w:val="decimal"/>
      <w:lvlText w:val="%4."/>
      <w:lvlJc w:val="left"/>
      <w:pPr>
        <w:ind w:left="2946" w:hanging="360"/>
      </w:pPr>
    </w:lvl>
    <w:lvl w:ilvl="4" w:tplc="400A0019" w:tentative="1">
      <w:start w:val="1"/>
      <w:numFmt w:val="lowerLetter"/>
      <w:lvlText w:val="%5."/>
      <w:lvlJc w:val="left"/>
      <w:pPr>
        <w:ind w:left="3666" w:hanging="360"/>
      </w:pPr>
    </w:lvl>
    <w:lvl w:ilvl="5" w:tplc="400A001B" w:tentative="1">
      <w:start w:val="1"/>
      <w:numFmt w:val="lowerRoman"/>
      <w:lvlText w:val="%6."/>
      <w:lvlJc w:val="right"/>
      <w:pPr>
        <w:ind w:left="4386" w:hanging="180"/>
      </w:pPr>
    </w:lvl>
    <w:lvl w:ilvl="6" w:tplc="400A000F" w:tentative="1">
      <w:start w:val="1"/>
      <w:numFmt w:val="decimal"/>
      <w:lvlText w:val="%7."/>
      <w:lvlJc w:val="left"/>
      <w:pPr>
        <w:ind w:left="5106" w:hanging="360"/>
      </w:pPr>
    </w:lvl>
    <w:lvl w:ilvl="7" w:tplc="400A0019" w:tentative="1">
      <w:start w:val="1"/>
      <w:numFmt w:val="lowerLetter"/>
      <w:lvlText w:val="%8."/>
      <w:lvlJc w:val="left"/>
      <w:pPr>
        <w:ind w:left="5826" w:hanging="360"/>
      </w:pPr>
    </w:lvl>
    <w:lvl w:ilvl="8" w:tplc="4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AC144B6"/>
    <w:multiLevelType w:val="hybridMultilevel"/>
    <w:tmpl w:val="19285996"/>
    <w:lvl w:ilvl="0" w:tplc="FED85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B73A4"/>
    <w:multiLevelType w:val="hybridMultilevel"/>
    <w:tmpl w:val="5AC49ED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05"/>
    <w:rsid w:val="0000030D"/>
    <w:rsid w:val="0003514F"/>
    <w:rsid w:val="00036605"/>
    <w:rsid w:val="000406B2"/>
    <w:rsid w:val="00045241"/>
    <w:rsid w:val="0006400B"/>
    <w:rsid w:val="00094D7E"/>
    <w:rsid w:val="00153407"/>
    <w:rsid w:val="001F39A6"/>
    <w:rsid w:val="001F4CC5"/>
    <w:rsid w:val="00216AE6"/>
    <w:rsid w:val="00297885"/>
    <w:rsid w:val="002A7F0B"/>
    <w:rsid w:val="002D1F33"/>
    <w:rsid w:val="00310070"/>
    <w:rsid w:val="00334792"/>
    <w:rsid w:val="00372517"/>
    <w:rsid w:val="0038559A"/>
    <w:rsid w:val="004826D2"/>
    <w:rsid w:val="004872C4"/>
    <w:rsid w:val="00494605"/>
    <w:rsid w:val="004C2F8B"/>
    <w:rsid w:val="004C37C8"/>
    <w:rsid w:val="00532824"/>
    <w:rsid w:val="0053685D"/>
    <w:rsid w:val="005660E3"/>
    <w:rsid w:val="00577477"/>
    <w:rsid w:val="005916EE"/>
    <w:rsid w:val="00595F6C"/>
    <w:rsid w:val="005A3F69"/>
    <w:rsid w:val="005B64A5"/>
    <w:rsid w:val="005D27D9"/>
    <w:rsid w:val="00645E4A"/>
    <w:rsid w:val="00662E89"/>
    <w:rsid w:val="006940A9"/>
    <w:rsid w:val="0069690B"/>
    <w:rsid w:val="006D0EB6"/>
    <w:rsid w:val="006E6C0F"/>
    <w:rsid w:val="00742CD4"/>
    <w:rsid w:val="00750877"/>
    <w:rsid w:val="007528B9"/>
    <w:rsid w:val="007717DF"/>
    <w:rsid w:val="007B53C4"/>
    <w:rsid w:val="007C6E35"/>
    <w:rsid w:val="007D556F"/>
    <w:rsid w:val="008047C1"/>
    <w:rsid w:val="008142C8"/>
    <w:rsid w:val="00821FBB"/>
    <w:rsid w:val="008613FA"/>
    <w:rsid w:val="0086536E"/>
    <w:rsid w:val="008971D3"/>
    <w:rsid w:val="00940952"/>
    <w:rsid w:val="00944508"/>
    <w:rsid w:val="009C1EAE"/>
    <w:rsid w:val="00A216F1"/>
    <w:rsid w:val="00A435A7"/>
    <w:rsid w:val="00A44068"/>
    <w:rsid w:val="00A5147D"/>
    <w:rsid w:val="00AA62B1"/>
    <w:rsid w:val="00AC231E"/>
    <w:rsid w:val="00AF66BC"/>
    <w:rsid w:val="00B75B6C"/>
    <w:rsid w:val="00BA618E"/>
    <w:rsid w:val="00C35424"/>
    <w:rsid w:val="00C409F4"/>
    <w:rsid w:val="00C66DFF"/>
    <w:rsid w:val="00C67CE7"/>
    <w:rsid w:val="00C71A66"/>
    <w:rsid w:val="00C86DDF"/>
    <w:rsid w:val="00C87DA8"/>
    <w:rsid w:val="00C93E6C"/>
    <w:rsid w:val="00CB5292"/>
    <w:rsid w:val="00CE7AE4"/>
    <w:rsid w:val="00D4462D"/>
    <w:rsid w:val="00DD2447"/>
    <w:rsid w:val="00DD39AE"/>
    <w:rsid w:val="00DE1381"/>
    <w:rsid w:val="00E00363"/>
    <w:rsid w:val="00E0348A"/>
    <w:rsid w:val="00E46DE7"/>
    <w:rsid w:val="00EA6D2F"/>
    <w:rsid w:val="00EB78E9"/>
    <w:rsid w:val="00EE3926"/>
    <w:rsid w:val="00EF5F2D"/>
    <w:rsid w:val="00F10A40"/>
    <w:rsid w:val="00FB0749"/>
    <w:rsid w:val="00FD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605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494605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494605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494605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4605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460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A618E"/>
    <w:pPr>
      <w:ind w:left="720"/>
      <w:contextualSpacing/>
    </w:pPr>
  </w:style>
  <w:style w:type="table" w:styleId="Tablaconcuadrcula">
    <w:name w:val="Table Grid"/>
    <w:basedOn w:val="Tablanormal"/>
    <w:uiPriority w:val="59"/>
    <w:rsid w:val="00C87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605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494605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494605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494605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4605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460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A618E"/>
    <w:pPr>
      <w:ind w:left="720"/>
      <w:contextualSpacing/>
    </w:pPr>
  </w:style>
  <w:style w:type="table" w:styleId="Tablaconcuadrcula">
    <w:name w:val="Table Grid"/>
    <w:basedOn w:val="Tablanormal"/>
    <w:uiPriority w:val="59"/>
    <w:rsid w:val="00C87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b.gob.bo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humerez@dab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chavez@da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Damarys Gonzalez Fernandez</dc:creator>
  <cp:lastModifiedBy>Maria Eugenia Mamani Mamani</cp:lastModifiedBy>
  <cp:revision>2</cp:revision>
  <cp:lastPrinted>2019-12-06T19:34:00Z</cp:lastPrinted>
  <dcterms:created xsi:type="dcterms:W3CDTF">2019-12-09T20:47:00Z</dcterms:created>
  <dcterms:modified xsi:type="dcterms:W3CDTF">2019-12-09T20:47:00Z</dcterms:modified>
</cp:coreProperties>
</file>